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FED47">
      <w:pPr>
        <w:widowControl/>
        <w:spacing w:line="60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附件1</w:t>
      </w:r>
    </w:p>
    <w:p w14:paraId="3BAF8A09">
      <w:pPr>
        <w:widowControl/>
        <w:spacing w:line="600" w:lineRule="exact"/>
        <w:jc w:val="center"/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</w:pPr>
      <w:r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  <w:t>福州市普通中小学</w:t>
      </w:r>
      <w:r>
        <w:rPr>
          <w:rFonts w:hint="eastAsia" w:ascii="Arial" w:hAnsi="Arial" w:eastAsia="宋体" w:cs="Arial"/>
          <w:b/>
          <w:color w:val="auto"/>
          <w:kern w:val="0"/>
          <w:sz w:val="32"/>
          <w:szCs w:val="32"/>
          <w:highlight w:val="none"/>
        </w:rPr>
        <w:t>幼儿园、特殊教育学校</w:t>
      </w:r>
    </w:p>
    <w:p w14:paraId="2BE2078B">
      <w:pPr>
        <w:widowControl/>
        <w:spacing w:line="600" w:lineRule="exact"/>
        <w:jc w:val="center"/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</w:pPr>
      <w:r>
        <w:rPr>
          <w:rFonts w:ascii="Arial" w:hAnsi="Arial" w:eastAsia="宋体" w:cs="Arial"/>
          <w:b/>
          <w:color w:val="auto"/>
          <w:kern w:val="0"/>
          <w:sz w:val="32"/>
          <w:szCs w:val="32"/>
          <w:highlight w:val="none"/>
        </w:rPr>
        <w:t>市级教学开放周（日）活动申请表</w:t>
      </w:r>
    </w:p>
    <w:p w14:paraId="7C4FC2B3">
      <w:pPr>
        <w:widowControl/>
        <w:spacing w:line="600" w:lineRule="exact"/>
        <w:jc w:val="left"/>
        <w:rPr>
          <w:rFonts w:ascii="Arial" w:hAnsi="Arial" w:eastAsia="宋体" w:cs="Arial"/>
          <w:color w:val="auto"/>
          <w:kern w:val="0"/>
          <w:sz w:val="18"/>
          <w:szCs w:val="18"/>
          <w:highlight w:val="none"/>
        </w:rPr>
      </w:pP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申请单位：（盖章）　　　　　　　　　　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20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</w:rPr>
        <w:t>2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月　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ascii="Arial" w:hAnsi="Arial" w:eastAsia="宋体" w:cs="Arial"/>
          <w:color w:val="auto"/>
          <w:kern w:val="0"/>
          <w:sz w:val="28"/>
          <w:szCs w:val="28"/>
          <w:highlight w:val="none"/>
        </w:rPr>
        <w:t>日</w:t>
      </w:r>
      <w:r>
        <w:rPr>
          <w:rFonts w:ascii="Arial" w:hAnsi="Arial" w:eastAsia="宋体" w:cs="Arial"/>
          <w:color w:val="auto"/>
          <w:kern w:val="0"/>
          <w:sz w:val="18"/>
          <w:szCs w:val="18"/>
          <w:highlight w:val="none"/>
        </w:rPr>
        <w:t xml:space="preserve"> </w:t>
      </w:r>
    </w:p>
    <w:tbl>
      <w:tblPr>
        <w:tblStyle w:val="11"/>
        <w:tblW w:w="8848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8"/>
        <w:gridCol w:w="1810"/>
        <w:gridCol w:w="5880"/>
      </w:tblGrid>
      <w:tr w14:paraId="7D32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4" w:hRule="atLeast"/>
        </w:trPr>
        <w:tc>
          <w:tcPr>
            <w:tcW w:w="29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9C0F1">
            <w:pPr>
              <w:widowControl/>
              <w:spacing w:line="600" w:lineRule="exact"/>
              <w:jc w:val="center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是否承办过市级教学 </w:t>
            </w:r>
          </w:p>
          <w:p w14:paraId="4B7326FF">
            <w:pPr>
              <w:widowControl/>
              <w:spacing w:line="600" w:lineRule="exact"/>
              <w:jc w:val="center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开放周（日）活动 </w:t>
            </w:r>
          </w:p>
        </w:tc>
        <w:tc>
          <w:tcPr>
            <w:tcW w:w="5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381B1">
            <w:pPr>
              <w:widowControl/>
              <w:spacing w:line="600" w:lineRule="exact"/>
              <w:ind w:firstLine="562" w:firstLineChars="200"/>
              <w:jc w:val="lef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以往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>　　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（选填“有”或“没有”）承办过；最近一次承办市级教学开放活动的时间是</w:t>
            </w:r>
          </w:p>
          <w:p w14:paraId="59EEEEF9">
            <w:pPr>
              <w:widowControl/>
              <w:spacing w:line="600" w:lineRule="exact"/>
              <w:jc w:val="left"/>
              <w:rPr>
                <w:rFonts w:hint="default" w:cs="Arial" w:asciiTheme="minorEastAsia" w:hAnsiTheme="minorEastAsia" w:eastAsia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>　　　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>　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月。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幼儿园以场次申报，该栏目填写的园所应包含本场次所有申报园所的相关信息）</w:t>
            </w:r>
          </w:p>
        </w:tc>
      </w:tr>
      <w:tr w14:paraId="0D5B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4" w:hRule="atLeast"/>
        </w:trPr>
        <w:tc>
          <w:tcPr>
            <w:tcW w:w="29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F0203">
            <w:pPr>
              <w:widowControl/>
              <w:spacing w:line="600" w:lineRule="exact"/>
              <w:jc w:val="center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申报教学开放周（日）活动类型</w:t>
            </w:r>
          </w:p>
        </w:tc>
        <w:tc>
          <w:tcPr>
            <w:tcW w:w="5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A2747">
            <w:pPr>
              <w:widowControl/>
              <w:spacing w:line="600" w:lineRule="exact"/>
              <w:ind w:firstLine="560" w:firstLineChars="200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教育</w:t>
            </w:r>
          </w:p>
          <w:p w14:paraId="016D28D9">
            <w:pPr>
              <w:widowControl/>
              <w:spacing w:line="600" w:lineRule="exact"/>
              <w:ind w:firstLine="560" w:firstLineChars="200"/>
              <w:rPr>
                <w:rFonts w:hint="eastAsia" w:eastAsia="宋体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融合教育</w:t>
            </w:r>
          </w:p>
          <w:p w14:paraId="6E5C8DAB">
            <w:pPr>
              <w:widowControl/>
              <w:spacing w:line="600" w:lineRule="exact"/>
              <w:ind w:firstLine="560" w:firstLineChars="200"/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特殊教育</w:t>
            </w:r>
          </w:p>
          <w:p w14:paraId="64F5321D">
            <w:pPr>
              <w:widowControl/>
              <w:spacing w:line="600" w:lineRule="exact"/>
              <w:ind w:firstLine="560" w:firstLineChars="200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学前教育</w:t>
            </w:r>
          </w:p>
        </w:tc>
      </w:tr>
      <w:tr w14:paraId="2107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D62B4">
            <w:pPr>
              <w:widowControl/>
              <w:spacing w:line="600" w:lineRule="exact"/>
              <w:jc w:val="center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简述申报条件和理由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7703A">
            <w:pPr>
              <w:widowControl/>
              <w:spacing w:line="360" w:lineRule="auto"/>
              <w:jc w:val="lef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D5FA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21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B6CB5">
            <w:pPr>
              <w:widowControl/>
              <w:spacing w:line="600" w:lineRule="exact"/>
              <w:jc w:val="center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活动主题、时间，本主题研究成果简介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B55CC5">
            <w:pPr>
              <w:widowControl/>
              <w:spacing w:line="360" w:lineRule="auto"/>
              <w:jc w:val="lef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4BCD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098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79895">
            <w:pPr>
              <w:widowControl/>
              <w:spacing w:line="600" w:lineRule="exact"/>
              <w:jc w:val="center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开课的学段或年级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C4A3B4">
            <w:pPr>
              <w:widowControl/>
              <w:spacing w:line="360" w:lineRule="auto"/>
              <w:jc w:val="lef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42C89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747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5C3547">
            <w:pPr>
              <w:spacing w:before="100" w:beforeAutospacing="1" w:after="100" w:afterAutospacing="1" w:line="360" w:lineRule="auto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教师进修学校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审核意见</w:t>
            </w:r>
          </w:p>
          <w:p w14:paraId="0A07881E">
            <w:pPr>
              <w:spacing w:before="100" w:beforeAutospacing="1" w:after="100" w:afterAutospacing="1" w:line="360" w:lineRule="auto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3E4FE0A7">
            <w:pPr>
              <w:widowControl/>
              <w:wordWrap w:val="0"/>
              <w:spacing w:before="100" w:beforeAutospacing="1" w:after="100" w:afterAutospacing="1" w:line="360" w:lineRule="auto"/>
              <w:jc w:val="righ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（盖章）                              </w:t>
            </w:r>
          </w:p>
          <w:p w14:paraId="5E1B5007">
            <w:pPr>
              <w:spacing w:before="100" w:beforeAutospacing="1" w:after="100" w:afterAutospacing="1" w:line="360" w:lineRule="auto"/>
              <w:jc w:val="righ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年　　月　 日</w:t>
            </w:r>
          </w:p>
        </w:tc>
      </w:tr>
      <w:tr w14:paraId="671C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75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45CE6D">
            <w:pPr>
              <w:spacing w:before="100" w:beforeAutospacing="1" w:after="100" w:afterAutospacing="1" w:line="360" w:lineRule="auto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教育局</w:t>
            </w: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  <w:p w14:paraId="79B51C80">
            <w:pPr>
              <w:widowControl/>
              <w:spacing w:before="100" w:beforeAutospacing="1" w:after="100" w:afterAutospacing="1" w:line="360" w:lineRule="auto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3EE749E7">
            <w:pPr>
              <w:widowControl/>
              <w:wordWrap w:val="0"/>
              <w:spacing w:before="100" w:beforeAutospacing="1" w:after="100" w:afterAutospacing="1" w:line="360" w:lineRule="auto"/>
              <w:jc w:val="righ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（盖章）                                   </w:t>
            </w:r>
          </w:p>
          <w:p w14:paraId="45804BB0">
            <w:pPr>
              <w:spacing w:before="100" w:beforeAutospacing="1" w:after="100" w:afterAutospacing="1" w:line="360" w:lineRule="auto"/>
              <w:jc w:val="right"/>
              <w:rPr>
                <w:rFonts w:hint="eastAsia"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color w:val="auto"/>
                <w:kern w:val="0"/>
                <w:sz w:val="28"/>
                <w:szCs w:val="28"/>
                <w:highlight w:val="none"/>
              </w:rPr>
              <w:t xml:space="preserve">年　　月　 日 </w:t>
            </w:r>
          </w:p>
        </w:tc>
      </w:tr>
    </w:tbl>
    <w:p w14:paraId="7B6A312D">
      <w:pPr>
        <w:widowControl/>
        <w:spacing w:before="100" w:beforeAutospacing="1" w:after="100" w:afterAutospacing="1" w:line="520" w:lineRule="atLeast"/>
        <w:jc w:val="left"/>
        <w:rPr>
          <w:rFonts w:hint="eastAsia"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</w:pP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</w:rPr>
        <w:t>填表人：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  <w:t>　　　　　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  <w:t>　　　　　　　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</w:rPr>
        <w:t>邮箱：</w:t>
      </w:r>
      <w:r>
        <w:rPr>
          <w:rFonts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  <w:t>　　　　　　</w:t>
      </w:r>
    </w:p>
    <w:p w14:paraId="4EE282A7">
      <w:pPr>
        <w:pStyle w:val="5"/>
        <w:rPr>
          <w:rFonts w:hint="eastAsia"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</w:pPr>
    </w:p>
    <w:p w14:paraId="5C9A2EF4">
      <w:pPr>
        <w:pStyle w:val="5"/>
        <w:rPr>
          <w:rFonts w:hint="eastAsia" w:cs="Arial" w:asciiTheme="minorEastAsia" w:hAnsiTheme="minorEastAsia"/>
          <w:b/>
          <w:color w:val="auto"/>
          <w:kern w:val="0"/>
          <w:sz w:val="28"/>
          <w:szCs w:val="28"/>
          <w:highlight w:val="none"/>
          <w:u w:val="single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296204B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Style w:val="13"/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</w:rPr>
      </w:pPr>
      <w:r>
        <w:rPr>
          <w:rStyle w:val="13"/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</w:rPr>
        <w:t>附件2</w:t>
      </w:r>
    </w:p>
    <w:p w14:paraId="588B181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Style w:val="13"/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</w:rPr>
      </w:pPr>
    </w:p>
    <w:p w14:paraId="792EFD2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</w:pP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202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6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-202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7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学年福州市中小学、特殊教育</w:t>
      </w:r>
    </w:p>
    <w:p w14:paraId="26545EE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</w:pP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学校教学开放周（日）活动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主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题指南</w:t>
      </w:r>
    </w:p>
    <w:p w14:paraId="311EA2E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/>
          <w:color w:val="auto"/>
          <w:spacing w:val="8"/>
          <w:sz w:val="28"/>
          <w:szCs w:val="28"/>
          <w:highlight w:val="none"/>
          <w:shd w:val="clear" w:color="auto" w:fill="FFFFFF"/>
        </w:rPr>
      </w:pPr>
    </w:p>
    <w:p w14:paraId="4FF46A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1.中华优秀传统文化、革命文化、社会主义先进文化有机融入学科课程</w:t>
      </w:r>
    </w:p>
    <w:p w14:paraId="3AEDF4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2.大中小学思政课一体化建设与课堂教学实践研究</w:t>
      </w:r>
    </w:p>
    <w:p w14:paraId="2812F2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3.课程思政理念下学科课堂教学落地实施路径探究</w:t>
      </w:r>
    </w:p>
    <w:p w14:paraId="747DAC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4.坚持五育并举融合发展，构建全面协同育人体系</w:t>
      </w:r>
    </w:p>
    <w:p w14:paraId="55BA84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5.学段贯通课程开发与跨学科课程设计实践研究</w:t>
      </w:r>
    </w:p>
    <w:p w14:paraId="3529D7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6.立足大单元整体教学设计，推动课堂深度学习落地</w:t>
      </w:r>
    </w:p>
    <w:p w14:paraId="29B997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7.跨学科主题学习设计与项目式学习课堂实践研究</w:t>
      </w:r>
    </w:p>
    <w:p w14:paraId="653DF5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8.新时代科学教育融入各学科课堂教学的实施路径</w:t>
      </w:r>
    </w:p>
    <w:p w14:paraId="661AD4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9.生成式人工智能赋能基础教育创新发展路径探索</w:t>
      </w:r>
    </w:p>
    <w:p w14:paraId="693FD9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10.数智技术赋能课堂教学的实践应用与课堂样态研究</w:t>
      </w:r>
    </w:p>
    <w:p w14:paraId="02789D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1"/>
          <w:w w:val="97"/>
          <w:kern w:val="0"/>
          <w:sz w:val="32"/>
          <w:szCs w:val="32"/>
          <w:highlight w:val="none"/>
          <w:fitText w:val="7680" w:id="1721709219"/>
          <w:lang w:val="en-US" w:eastAsia="zh-CN" w:bidi="ar-SA"/>
        </w:rPr>
        <w:t>11.学习进阶理论视域下小初高一体化贯通培养体系建</w:t>
      </w:r>
      <w:r>
        <w:rPr>
          <w:rFonts w:hint="eastAsia" w:ascii="仿宋_GB2312" w:hAnsi="仿宋_GB2312" w:eastAsia="仿宋_GB2312" w:cs="仿宋_GB2312"/>
          <w:color w:val="auto"/>
          <w:spacing w:val="19"/>
          <w:w w:val="97"/>
          <w:kern w:val="0"/>
          <w:sz w:val="32"/>
          <w:szCs w:val="32"/>
          <w:highlight w:val="none"/>
          <w:fitText w:val="7680" w:id="1721709219"/>
          <w:lang w:val="en-US" w:eastAsia="zh-CN" w:bidi="ar-SA"/>
        </w:rPr>
        <w:t>构</w:t>
      </w:r>
    </w:p>
    <w:p w14:paraId="5DDF72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12.聚焦学科核心素养，培育学生终身发展关键能力</w:t>
      </w:r>
    </w:p>
    <w:p w14:paraId="06413A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13.深化育人方式变革：构建落实国家课程的区域协同支持体系</w:t>
      </w:r>
    </w:p>
    <w:p w14:paraId="22E883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14.跨界融合学习，奠基完整成长——小学育人路径二十年实践探索</w:t>
      </w:r>
    </w:p>
    <w:p w14:paraId="6B530F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说明：1—12为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常规教研主题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13—14为基础教育国家教学成果奖推广应用项目</w:t>
      </w:r>
    </w:p>
    <w:p w14:paraId="5B1ED5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F85DF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left"/>
        <w:textAlignment w:val="auto"/>
        <w:rPr>
          <w:rStyle w:val="13"/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none"/>
          <w:lang w:val="en-US" w:eastAsia="zh-CN"/>
        </w:rPr>
      </w:pPr>
      <w:r>
        <w:rPr>
          <w:rStyle w:val="13"/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none"/>
        </w:rPr>
        <w:t>附件</w:t>
      </w:r>
      <w:r>
        <w:rPr>
          <w:rStyle w:val="13"/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none"/>
          <w:lang w:val="en-US" w:eastAsia="zh-CN"/>
        </w:rPr>
        <w:t>3</w:t>
      </w:r>
    </w:p>
    <w:p w14:paraId="42778D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/>
        </w:rPr>
      </w:pPr>
    </w:p>
    <w:p w14:paraId="2C1A350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0" w:firstLineChars="0"/>
        <w:jc w:val="center"/>
        <w:textAlignment w:val="auto"/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  <w:lang w:val="en-US" w:eastAsia="zh-CN"/>
        </w:rPr>
      </w:pP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</w:rPr>
        <w:t>202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  <w:lang w:val="en-US" w:eastAsia="zh-CN"/>
        </w:rPr>
        <w:t>6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</w:rPr>
        <w:t>-202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  <w:lang w:val="en-US" w:eastAsia="zh-CN"/>
        </w:rPr>
        <w:t>7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</w:rPr>
        <w:t>学年福州市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  <w:lang w:val="en-US" w:eastAsia="zh-CN"/>
        </w:rPr>
        <w:t>幼儿园</w:t>
      </w:r>
    </w:p>
    <w:p w14:paraId="3F6A5DD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0" w:firstLineChars="0"/>
        <w:jc w:val="center"/>
        <w:textAlignment w:val="auto"/>
        <w:rPr>
          <w:rStyle w:val="13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</w:pP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</w:rPr>
        <w:t>教学开放周（日）活动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  <w:lang w:val="en-US" w:eastAsia="zh-CN"/>
        </w:rPr>
        <w:t>主题</w:t>
      </w:r>
      <w:r>
        <w:rPr>
          <w:rStyle w:val="13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u w:val="none"/>
        </w:rPr>
        <w:t>指南</w:t>
      </w:r>
    </w:p>
    <w:p w14:paraId="59C2C8B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4DACDF5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1.幼儿园品德启蒙、传统文化浸润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与课程融合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的实践</w:t>
      </w:r>
    </w:p>
    <w:p w14:paraId="73039BA5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幼儿园游戏化课程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建设</w:t>
      </w:r>
    </w:p>
    <w:p w14:paraId="36FDFB13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生活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化课程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建设</w:t>
      </w:r>
    </w:p>
    <w:p w14:paraId="4662480A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幼儿园环境创设与教育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价值挖掘</w:t>
      </w:r>
    </w:p>
    <w:p w14:paraId="31B97BAD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师幼互动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赋能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教学质量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​ </w:t>
      </w:r>
    </w:p>
    <w:p w14:paraId="449EA5A2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家园共育与协同育人​ </w:t>
      </w:r>
    </w:p>
    <w:p w14:paraId="0E319D7D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幼儿园普特融合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</w:p>
    <w:p w14:paraId="58341BE0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幼儿园课程改革与教学创新</w:t>
      </w:r>
    </w:p>
    <w:p w14:paraId="00C0F2C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9.生成式人工智能技术赋能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学前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教育发展</w:t>
      </w:r>
    </w:p>
    <w:p w14:paraId="0F557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10.数智技术赋能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幼儿园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教育教学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的实践</w:t>
      </w:r>
    </w:p>
    <w:p w14:paraId="585E69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11.主题活动、项目化学习等</w:t>
      </w:r>
    </w:p>
    <w:p w14:paraId="69CBDB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幼儿园科学启蒙与探究能力</w:t>
      </w:r>
    </w:p>
    <w:p w14:paraId="7387DA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13.幼小科学衔接</w:t>
      </w:r>
    </w:p>
    <w:p w14:paraId="28452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14.核心经验导向下的幼儿园教学活动</w:t>
      </w:r>
    </w:p>
    <w:p w14:paraId="2386049C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幼儿园教育评价与教学改进</w:t>
      </w:r>
    </w:p>
    <w:p w14:paraId="453C257C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altName w:val="Noto Naskh Arabic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MTQyZmM3MmFlNmRmMDY1YzVmNmYyNzg2ZjVlZjEifQ=="/>
  </w:docVars>
  <w:rsids>
    <w:rsidRoot w:val="00A97314"/>
    <w:rsid w:val="001F3CD4"/>
    <w:rsid w:val="002056D4"/>
    <w:rsid w:val="003E583B"/>
    <w:rsid w:val="004C33BE"/>
    <w:rsid w:val="006D4DE5"/>
    <w:rsid w:val="00725A5D"/>
    <w:rsid w:val="009A478A"/>
    <w:rsid w:val="00A97314"/>
    <w:rsid w:val="00F0677B"/>
    <w:rsid w:val="00F20C10"/>
    <w:rsid w:val="00F52903"/>
    <w:rsid w:val="0215691D"/>
    <w:rsid w:val="02B60A0A"/>
    <w:rsid w:val="035E2B6B"/>
    <w:rsid w:val="06A60729"/>
    <w:rsid w:val="06DFDF8F"/>
    <w:rsid w:val="0750388E"/>
    <w:rsid w:val="09E46EF1"/>
    <w:rsid w:val="0A917F37"/>
    <w:rsid w:val="0D3953E7"/>
    <w:rsid w:val="0FDF3D6F"/>
    <w:rsid w:val="10DB1C9F"/>
    <w:rsid w:val="11C34159"/>
    <w:rsid w:val="122D652B"/>
    <w:rsid w:val="12D50151"/>
    <w:rsid w:val="13E10352"/>
    <w:rsid w:val="15E736F6"/>
    <w:rsid w:val="17334527"/>
    <w:rsid w:val="1929616B"/>
    <w:rsid w:val="19402011"/>
    <w:rsid w:val="1F2E05F2"/>
    <w:rsid w:val="1F92416F"/>
    <w:rsid w:val="1FF8128A"/>
    <w:rsid w:val="20732C61"/>
    <w:rsid w:val="20CD21BE"/>
    <w:rsid w:val="21C83B7A"/>
    <w:rsid w:val="237859F7"/>
    <w:rsid w:val="238A717F"/>
    <w:rsid w:val="24BD5D84"/>
    <w:rsid w:val="25042A61"/>
    <w:rsid w:val="25E78A52"/>
    <w:rsid w:val="27F732ED"/>
    <w:rsid w:val="286E748E"/>
    <w:rsid w:val="28A33EFE"/>
    <w:rsid w:val="2A482E41"/>
    <w:rsid w:val="2B061069"/>
    <w:rsid w:val="2D971637"/>
    <w:rsid w:val="2E78467F"/>
    <w:rsid w:val="32563B8A"/>
    <w:rsid w:val="336B4657"/>
    <w:rsid w:val="339C772B"/>
    <w:rsid w:val="35611C09"/>
    <w:rsid w:val="35A95D83"/>
    <w:rsid w:val="35E41E62"/>
    <w:rsid w:val="390FABEB"/>
    <w:rsid w:val="391662BF"/>
    <w:rsid w:val="3CCAC148"/>
    <w:rsid w:val="3E8B090A"/>
    <w:rsid w:val="41E37DAD"/>
    <w:rsid w:val="424E2E59"/>
    <w:rsid w:val="446F02B7"/>
    <w:rsid w:val="44E93C84"/>
    <w:rsid w:val="458F349E"/>
    <w:rsid w:val="461940F5"/>
    <w:rsid w:val="46EF128B"/>
    <w:rsid w:val="4A8276CD"/>
    <w:rsid w:val="4AE97F90"/>
    <w:rsid w:val="4B856406"/>
    <w:rsid w:val="4D65588F"/>
    <w:rsid w:val="50B36B51"/>
    <w:rsid w:val="5192716C"/>
    <w:rsid w:val="520B5104"/>
    <w:rsid w:val="528D42FA"/>
    <w:rsid w:val="52D84F6A"/>
    <w:rsid w:val="5680054C"/>
    <w:rsid w:val="57917707"/>
    <w:rsid w:val="59883E35"/>
    <w:rsid w:val="5A164B12"/>
    <w:rsid w:val="5AF80325"/>
    <w:rsid w:val="5B4B494A"/>
    <w:rsid w:val="5B89601B"/>
    <w:rsid w:val="5E28477B"/>
    <w:rsid w:val="5E6C4FE6"/>
    <w:rsid w:val="5E8720EC"/>
    <w:rsid w:val="5E990FF0"/>
    <w:rsid w:val="5EE22E1C"/>
    <w:rsid w:val="5F7C2C2D"/>
    <w:rsid w:val="5FB86851"/>
    <w:rsid w:val="5FF7C066"/>
    <w:rsid w:val="60912DAE"/>
    <w:rsid w:val="616EA90A"/>
    <w:rsid w:val="634D4586"/>
    <w:rsid w:val="68692862"/>
    <w:rsid w:val="6B19379C"/>
    <w:rsid w:val="6BBE323B"/>
    <w:rsid w:val="6BF61C01"/>
    <w:rsid w:val="6D700FFC"/>
    <w:rsid w:val="6E0C43BB"/>
    <w:rsid w:val="70D8245B"/>
    <w:rsid w:val="72F84F7E"/>
    <w:rsid w:val="73861BA8"/>
    <w:rsid w:val="7422410A"/>
    <w:rsid w:val="745F4B0A"/>
    <w:rsid w:val="762D259F"/>
    <w:rsid w:val="76BD6747"/>
    <w:rsid w:val="779F346B"/>
    <w:rsid w:val="77DA524A"/>
    <w:rsid w:val="78164DEE"/>
    <w:rsid w:val="79F5465B"/>
    <w:rsid w:val="7AF3016B"/>
    <w:rsid w:val="7AFF5ED6"/>
    <w:rsid w:val="7BAF21AF"/>
    <w:rsid w:val="7D22770F"/>
    <w:rsid w:val="7DCD75AF"/>
    <w:rsid w:val="7E577F39"/>
    <w:rsid w:val="7EFB173D"/>
    <w:rsid w:val="7F97F5B5"/>
    <w:rsid w:val="7FAC56DD"/>
    <w:rsid w:val="7FB64C4B"/>
    <w:rsid w:val="7FBD196D"/>
    <w:rsid w:val="7FFF20F7"/>
    <w:rsid w:val="96DF3F6A"/>
    <w:rsid w:val="9EBC7A7A"/>
    <w:rsid w:val="A3D5B1A9"/>
    <w:rsid w:val="D4DF9DD5"/>
    <w:rsid w:val="D7996F74"/>
    <w:rsid w:val="DA79C443"/>
    <w:rsid w:val="EFFFD7AD"/>
    <w:rsid w:val="F277E878"/>
    <w:rsid w:val="F7FE801B"/>
    <w:rsid w:val="F9750EF5"/>
    <w:rsid w:val="FBFD848E"/>
    <w:rsid w:val="FCFB3882"/>
    <w:rsid w:val="FDD4D512"/>
    <w:rsid w:val="FDFB00CD"/>
    <w:rsid w:val="FDFC022D"/>
    <w:rsid w:val="FEF77DEB"/>
    <w:rsid w:val="FF7351CC"/>
    <w:rsid w:val="FFD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14"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4">
    <w:name w:val="日期 字符"/>
    <w:basedOn w:val="12"/>
    <w:link w:val="7"/>
    <w:semiHidden/>
    <w:qFormat/>
    <w:uiPriority w:val="99"/>
  </w:style>
  <w:style w:type="character" w:customStyle="1" w:styleId="15">
    <w:name w:val="页眉 字符"/>
    <w:basedOn w:val="12"/>
    <w:link w:val="9"/>
    <w:semiHidden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8"/>
    <w:semiHidden/>
    <w:qFormat/>
    <w:uiPriority w:val="99"/>
    <w:rPr>
      <w:sz w:val="18"/>
      <w:szCs w:val="18"/>
    </w:rPr>
  </w:style>
  <w:style w:type="character" w:customStyle="1" w:styleId="1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3522</Words>
  <Characters>3794</Characters>
  <Lines>162</Lines>
  <Paragraphs>123</Paragraphs>
  <TotalTime>367</TotalTime>
  <ScaleCrop>false</ScaleCrop>
  <LinksUpToDate>false</LinksUpToDate>
  <CharactersWithSpaces>3998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2018-05-23T09:02:00Z</dcterms:created>
  <dc:creator>黄建忠</dc:creator>
  <cp:lastModifiedBy>曾菁菁</cp:lastModifiedBy>
  <cp:lastPrinted>2026-07-02T17:08:00Z</cp:lastPrinted>
  <dcterms:modified xsi:type="dcterms:W3CDTF">2026-07-07T11:14:12Z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BC77BB7A1DB77BB8E46E4C6A91237E0E_43</vt:lpwstr>
  </property>
  <property fmtid="{D5CDD505-2E9C-101B-9397-08002B2CF9AE}" pid="4" name="KSOTemplateDocerSaveRecord">
    <vt:lpwstr>eyJoZGlkIjoiYzIwMTQyZmM3MmFlNmRmMDY1YzVmNmYyNzg2ZjVlZjEiLCJ1c2VySWQiOiIxNjg5MzgzMDA2In0=</vt:lpwstr>
  </property>
</Properties>
</file>