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  <w:t>附件：</w:t>
      </w:r>
    </w:p>
    <w:p>
      <w:pPr>
        <w:widowControl/>
        <w:spacing w:line="240" w:lineRule="auto"/>
        <w:ind w:firstLine="562" w:firstLineChars="200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宋体" w:hAnsi="宋体"/>
          <w:b/>
          <w:bCs/>
          <w:color w:val="000000"/>
          <w:kern w:val="0"/>
          <w:sz w:val="28"/>
          <w:szCs w:val="28"/>
          <w:lang w:val="en-US" w:eastAsia="zh-CN" w:bidi="ar-SA"/>
        </w:rPr>
        <w:t>符合“</w:t>
      </w:r>
      <w:r>
        <w:rPr>
          <w:rStyle w:val="7"/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 w:bidi="ar-SA"/>
        </w:rPr>
        <w:t>乡村小规模标准化学校</w:t>
      </w:r>
      <w:r>
        <w:rPr>
          <w:rStyle w:val="7"/>
          <w:rFonts w:ascii="宋体" w:hAnsi="宋体"/>
          <w:b/>
          <w:bCs/>
          <w:color w:val="000000"/>
          <w:kern w:val="0"/>
          <w:sz w:val="28"/>
          <w:szCs w:val="28"/>
          <w:lang w:val="en-US" w:eastAsia="zh-CN" w:bidi="ar-SA"/>
        </w:rPr>
        <w:t>”认定标准名单（排名不分先后）</w:t>
      </w:r>
    </w:p>
    <w:tbl>
      <w:tblPr>
        <w:tblStyle w:val="5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53"/>
        <w:gridCol w:w="1486"/>
        <w:gridCol w:w="500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市级评估达到合格标准的学校名单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（共17所）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所属县(市)区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学校数</w:t>
            </w:r>
          </w:p>
        </w:tc>
        <w:tc>
          <w:tcPr>
            <w:tcW w:w="2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永泰县莲峰小学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福清市东瀚后营小学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福清市东张道桥小学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罗源县护国小学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罗源县北山小学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罗源县凤坂中心小学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闽清县白中镇普贤中心小学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闽清县白中镇梅坂小学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闽清县下祝乡后峰小学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闽清县桔林乡后洋小学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闽清县坂东镇林田小学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闽清县后佳学校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连江县蒲边小学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连江县高塘小学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连江县小沧中心小学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长乐区华刘小学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长乐区龙田小学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spacing w:line="240" w:lineRule="auto"/>
        <w:ind w:left="5687" w:leftChars="1" w:hanging="5685" w:hangingChars="1895"/>
        <w:jc w:val="both"/>
        <w:textAlignment w:val="baseline"/>
        <w:rPr>
          <w:rStyle w:val="7"/>
          <w:rFonts w:ascii="仿宋" w:hAnsi="仿宋" w:eastAsia="仿宋"/>
          <w:kern w:val="2"/>
          <w:sz w:val="30"/>
          <w:szCs w:val="30"/>
          <w:lang w:val="en-US" w:eastAsia="zh-CN" w:bidi="ar-SA"/>
        </w:rPr>
      </w:pPr>
    </w:p>
    <w:sectPr>
      <w:footerReference r:id="rId3" w:type="default"/>
      <w:pgSz w:w="11906" w:h="16838"/>
      <w:pgMar w:top="2041" w:right="1588" w:bottom="1587" w:left="1701" w:header="851" w:footer="992" w:gutter="0"/>
      <w:lnNumType w:countBy="0"/>
      <w:pgNumType w:start="2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napToGrid w:val="0"/>
      <w:spacing w:line="240" w:lineRule="auto"/>
      <w:jc w:val="center"/>
      <w:textAlignment w:val="baseline"/>
      <w:rPr>
        <w:rStyle w:val="7"/>
        <w:rFonts w:ascii="Calibri" w:hAnsi="Calibri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kgL3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ZIC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widowControl/>
      <w:snapToGrid w:val="0"/>
      <w:spacing w:line="240" w:lineRule="auto"/>
      <w:jc w:val="left"/>
      <w:textAlignment w:val="baseline"/>
      <w:rPr>
        <w:rStyle w:val="7"/>
        <w:rFonts w:ascii="Calibri" w:hAnsi="Calibri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046F"/>
    <w:rsid w:val="00C47580"/>
    <w:rsid w:val="01107017"/>
    <w:rsid w:val="05DA64CA"/>
    <w:rsid w:val="0D273E86"/>
    <w:rsid w:val="13DD6083"/>
    <w:rsid w:val="15764A67"/>
    <w:rsid w:val="15EB2C4D"/>
    <w:rsid w:val="18EC0BA9"/>
    <w:rsid w:val="1D18420F"/>
    <w:rsid w:val="20725DA0"/>
    <w:rsid w:val="21370798"/>
    <w:rsid w:val="22730F3F"/>
    <w:rsid w:val="243E3981"/>
    <w:rsid w:val="25073A95"/>
    <w:rsid w:val="287433D4"/>
    <w:rsid w:val="2CE84D2B"/>
    <w:rsid w:val="2E4537C8"/>
    <w:rsid w:val="2E913338"/>
    <w:rsid w:val="2F417C17"/>
    <w:rsid w:val="2F8437C1"/>
    <w:rsid w:val="38EA1DC0"/>
    <w:rsid w:val="392A0841"/>
    <w:rsid w:val="434F2513"/>
    <w:rsid w:val="4A7C4F00"/>
    <w:rsid w:val="4B773285"/>
    <w:rsid w:val="4D8207E2"/>
    <w:rsid w:val="4D8F2702"/>
    <w:rsid w:val="4E6C4BC3"/>
    <w:rsid w:val="4F967A7B"/>
    <w:rsid w:val="5652614A"/>
    <w:rsid w:val="5B4A2BC4"/>
    <w:rsid w:val="5B800330"/>
    <w:rsid w:val="5E460A70"/>
    <w:rsid w:val="5F632A6B"/>
    <w:rsid w:val="5F9C48DA"/>
    <w:rsid w:val="60686683"/>
    <w:rsid w:val="60D53696"/>
    <w:rsid w:val="614F7CF2"/>
    <w:rsid w:val="63204D47"/>
    <w:rsid w:val="64091D12"/>
    <w:rsid w:val="65566FD4"/>
    <w:rsid w:val="66C43E3E"/>
    <w:rsid w:val="67A934E5"/>
    <w:rsid w:val="686671D5"/>
    <w:rsid w:val="6B073DAF"/>
    <w:rsid w:val="6D0813F8"/>
    <w:rsid w:val="6D456298"/>
    <w:rsid w:val="6E241930"/>
    <w:rsid w:val="73300D77"/>
    <w:rsid w:val="74312B1C"/>
    <w:rsid w:val="74852A8F"/>
    <w:rsid w:val="75DF68E9"/>
    <w:rsid w:val="77512E1F"/>
    <w:rsid w:val="77FA5FB0"/>
    <w:rsid w:val="79340FDB"/>
    <w:rsid w:val="7AF516F2"/>
    <w:rsid w:val="7BE67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spacing w:line="240" w:lineRule="auto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spacing w:line="240" w:lineRule="auto"/>
      <w:ind w:left="100" w:leftChars="2500"/>
      <w:jc w:val="both"/>
      <w:textAlignment w:val="baseline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spacing w:line="240" w:lineRule="auto"/>
      <w:jc w:val="center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UserStyle_1"/>
    <w:basedOn w:val="7"/>
    <w:link w:val="3"/>
    <w:qFormat/>
    <w:uiPriority w:val="0"/>
    <w:rPr>
      <w:sz w:val="18"/>
      <w:szCs w:val="18"/>
    </w:rPr>
  </w:style>
  <w:style w:type="character" w:customStyle="1" w:styleId="11">
    <w:name w:val="UserStyle_2"/>
    <w:basedOn w:val="7"/>
    <w:link w:val="12"/>
    <w:semiHidden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2">
    <w:name w:val="Acetate"/>
    <w:basedOn w:val="1"/>
    <w:link w:val="11"/>
    <w:qFormat/>
    <w:uiPriority w:val="0"/>
    <w:pPr>
      <w:spacing w:line="240" w:lineRule="auto"/>
      <w:jc w:val="both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13">
    <w:name w:val="UserStyle_3"/>
    <w:basedOn w:val="7"/>
    <w:link w:val="2"/>
    <w:semiHidden/>
    <w:qFormat/>
    <w:uiPriority w:val="0"/>
    <w:rPr>
      <w:rFonts w:ascii="Calibri" w:hAnsi="Calibri" w:eastAsia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2019-10-23T02:09:00Z</dcterms:created>
  <dc:creator>lile</dc:creator>
  <cp:lastModifiedBy>Circe</cp:lastModifiedBy>
  <cp:lastPrinted>2020-12-02T02:52:00Z</cp:lastPrinted>
  <dcterms:modified xsi:type="dcterms:W3CDTF">2020-12-07T09:44:52Z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